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27" w:rsidRPr="00973E27" w:rsidRDefault="00973E27" w:rsidP="00973E27">
      <w:pPr>
        <w:shd w:val="clear" w:color="auto" w:fill="F9FCFD"/>
        <w:spacing w:after="150" w:line="240" w:lineRule="auto"/>
        <w:textAlignment w:val="baseline"/>
        <w:outlineLvl w:val="1"/>
        <w:rPr>
          <w:rFonts w:ascii="Arial" w:eastAsia="Times New Roman" w:hAnsi="Arial" w:cs="Arial"/>
          <w:b/>
          <w:bCs/>
          <w:caps/>
          <w:color w:val="8B0202"/>
          <w:sz w:val="24"/>
          <w:szCs w:val="24"/>
          <w:lang w:eastAsia="ru-RU"/>
        </w:rPr>
      </w:pPr>
      <w:r w:rsidRPr="00973E27">
        <w:rPr>
          <w:rFonts w:ascii="Arial" w:eastAsia="Times New Roman" w:hAnsi="Arial" w:cs="Arial"/>
          <w:b/>
          <w:bCs/>
          <w:caps/>
          <w:color w:val="8B0202"/>
          <w:sz w:val="24"/>
          <w:szCs w:val="24"/>
          <w:lang w:eastAsia="ru-RU"/>
        </w:rPr>
        <w:t>ДЕТСКАЯ БЕЗОПАСНОСТЬ</w:t>
      </w:r>
    </w:p>
    <w:p w:rsidR="00973E27" w:rsidRPr="00973E27" w:rsidRDefault="00973E27" w:rsidP="00973E27">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973E27">
        <w:rPr>
          <w:rFonts w:ascii="Arial" w:eastAsia="Times New Roman" w:hAnsi="Arial" w:cs="Arial"/>
          <w:b/>
          <w:bCs/>
          <w:caps/>
          <w:color w:val="083A5D"/>
          <w:sz w:val="27"/>
          <w:szCs w:val="27"/>
          <w:lang w:eastAsia="ru-RU"/>
        </w:rPr>
        <w:t>В ДТП ГИБНУТ НАШИ ДЕТИ, ЧТО МОЖЕТ БЫТЬ СТРАШНЕЕ?</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973E27" w:rsidRPr="00973E27" w:rsidRDefault="00973E27" w:rsidP="00973E2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lang w:eastAsia="ru-RU"/>
        </w:rPr>
        <w:t>ДЕТИ-ПЕШЕХОДЫ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973E27">
        <w:rPr>
          <w:rFonts w:ascii="inherit" w:eastAsia="Times New Roman" w:hAnsi="inherit" w:cs="Arial"/>
          <w:color w:val="1D1D1D"/>
          <w:sz w:val="21"/>
          <w:szCs w:val="21"/>
          <w:lang w:eastAsia="ru-RU"/>
        </w:rPr>
        <w:t>бывают</w:t>
      </w:r>
      <w:proofErr w:type="gramEnd"/>
      <w:r w:rsidRPr="00973E27">
        <w:rPr>
          <w:rFonts w:ascii="inherit" w:eastAsia="Times New Roman" w:hAnsi="inherit" w:cs="Arial"/>
          <w:color w:val="1D1D1D"/>
          <w:sz w:val="21"/>
          <w:szCs w:val="21"/>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lastRenderedPageBreak/>
        <w:t>Как в этом случае обезопасить себя и ребенка?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p w:rsidR="00973E27" w:rsidRPr="00973E27" w:rsidRDefault="00973E27" w:rsidP="00973E27">
      <w:pPr>
        <w:shd w:val="clear" w:color="auto" w:fill="F9FCFD"/>
        <w:spacing w:after="0"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bdr w:val="none" w:sz="0" w:space="0" w:color="auto" w:frame="1"/>
          <w:lang w:eastAsia="ru-RU"/>
        </w:rPr>
        <w:t>ДЕТИ-ВОДИТЕЛИ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973E27">
        <w:rPr>
          <w:rFonts w:ascii="inherit" w:eastAsia="Times New Roman" w:hAnsi="inherit" w:cs="Arial"/>
          <w:color w:val="1D1D1D"/>
          <w:sz w:val="21"/>
          <w:szCs w:val="21"/>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973E27">
        <w:rPr>
          <w:rFonts w:ascii="inherit" w:eastAsia="Times New Roman" w:hAnsi="inherit" w:cs="Arial"/>
          <w:color w:val="1D1D1D"/>
          <w:sz w:val="21"/>
          <w:szCs w:val="21"/>
          <w:lang w:eastAsia="ru-RU"/>
        </w:rPr>
        <w:t xml:space="preserve"> Именно такие обстоятельства чаще всего способствуют совершению дорожно-транспортного происшествия.</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973E27" w:rsidRPr="00973E27" w:rsidRDefault="00973E27" w:rsidP="00973E2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lang w:eastAsia="ru-RU"/>
        </w:rPr>
        <w:t>ДЕТИ-ПАССАЖИРЫ</w:t>
      </w:r>
    </w:p>
    <w:p w:rsidR="00973E27" w:rsidRPr="00973E27" w:rsidRDefault="00973E27" w:rsidP="00973E27">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973E27">
        <w:rPr>
          <w:rFonts w:ascii="inherit" w:eastAsia="Times New Roman" w:hAnsi="inherit" w:cs="Arial"/>
          <w:b/>
          <w:bCs/>
          <w:color w:val="083A5D"/>
          <w:sz w:val="24"/>
          <w:szCs w:val="24"/>
          <w:lang w:eastAsia="ru-RU"/>
        </w:rPr>
        <w:t>В общественном транспорте</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 xml:space="preserve">6) К выходу следует подготовиться заранее, чтобы не пришлось спешить. Выйдя из транспорта, </w:t>
      </w:r>
      <w:proofErr w:type="gramStart"/>
      <w:r w:rsidRPr="00973E27">
        <w:rPr>
          <w:rFonts w:ascii="inherit" w:eastAsia="Times New Roman" w:hAnsi="inherit" w:cs="Arial"/>
          <w:color w:val="1D1D1D"/>
          <w:sz w:val="21"/>
          <w:szCs w:val="21"/>
          <w:lang w:eastAsia="ru-RU"/>
        </w:rPr>
        <w:t>торопиться</w:t>
      </w:r>
      <w:proofErr w:type="gramEnd"/>
      <w:r w:rsidRPr="00973E27">
        <w:rPr>
          <w:rFonts w:ascii="inherit" w:eastAsia="Times New Roman" w:hAnsi="inherit" w:cs="Arial"/>
          <w:color w:val="1D1D1D"/>
          <w:sz w:val="21"/>
          <w:szCs w:val="21"/>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973E27" w:rsidRPr="00973E27" w:rsidRDefault="00973E27" w:rsidP="00973E27">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973E27">
        <w:rPr>
          <w:rFonts w:ascii="inherit" w:eastAsia="Times New Roman" w:hAnsi="inherit" w:cs="Arial"/>
          <w:b/>
          <w:bCs/>
          <w:color w:val="083A5D"/>
          <w:sz w:val="24"/>
          <w:szCs w:val="24"/>
          <w:lang w:eastAsia="ru-RU"/>
        </w:rPr>
        <w:t>В салоне автомашины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973E27">
        <w:rPr>
          <w:rFonts w:ascii="inherit" w:eastAsia="Times New Roman" w:hAnsi="inherit" w:cs="Arial"/>
          <w:color w:val="1D1D1D"/>
          <w:sz w:val="21"/>
          <w:szCs w:val="21"/>
          <w:lang w:eastAsia="ru-RU"/>
        </w:rPr>
        <w:t>дств дл</w:t>
      </w:r>
      <w:proofErr w:type="gramEnd"/>
      <w:r w:rsidRPr="00973E27">
        <w:rPr>
          <w:rFonts w:ascii="inherit" w:eastAsia="Times New Roman" w:hAnsi="inherit" w:cs="Arial"/>
          <w:color w:val="1D1D1D"/>
          <w:sz w:val="21"/>
          <w:szCs w:val="21"/>
          <w:lang w:eastAsia="ru-RU"/>
        </w:rPr>
        <w:t>я перевозки детей не оберегает их в момент столкновения.</w:t>
      </w:r>
    </w:p>
    <w:p w:rsidR="00973E27" w:rsidRPr="00973E27" w:rsidRDefault="00973E27" w:rsidP="00973E2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lastRenderedPageBreak/>
        <w:t>2) Строго следуйте инструкции от производителя автомобиля, как и где правильно установить детское кресло, каким образом оно фиксируется.</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973E27" w:rsidRPr="00973E27" w:rsidRDefault="00973E27" w:rsidP="00973E27">
      <w:pPr>
        <w:shd w:val="clear" w:color="auto" w:fill="F9FCFD"/>
        <w:spacing w:after="0" w:line="240" w:lineRule="auto"/>
        <w:textAlignment w:val="baseline"/>
        <w:rPr>
          <w:rFonts w:ascii="Arial" w:eastAsia="Times New Roman" w:hAnsi="Arial" w:cs="Arial"/>
          <w:color w:val="1D1D1D"/>
          <w:sz w:val="21"/>
          <w:szCs w:val="21"/>
          <w:lang w:eastAsia="ru-RU"/>
        </w:rPr>
      </w:pPr>
      <w:r w:rsidRPr="00973E27">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56399E" w:rsidRDefault="00973E27"/>
    <w:sectPr w:rsidR="0056399E" w:rsidSect="00935D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3E27"/>
    <w:rsid w:val="000316EA"/>
    <w:rsid w:val="0055166C"/>
    <w:rsid w:val="00935D1C"/>
    <w:rsid w:val="00973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1C"/>
  </w:style>
  <w:style w:type="paragraph" w:styleId="2">
    <w:name w:val="heading 2"/>
    <w:basedOn w:val="a"/>
    <w:link w:val="20"/>
    <w:uiPriority w:val="9"/>
    <w:qFormat/>
    <w:rsid w:val="00973E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73E2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3E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2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73E2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73E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0733049">
      <w:bodyDiv w:val="1"/>
      <w:marLeft w:val="0"/>
      <w:marRight w:val="0"/>
      <w:marTop w:val="0"/>
      <w:marBottom w:val="0"/>
      <w:divBdr>
        <w:top w:val="none" w:sz="0" w:space="0" w:color="auto"/>
        <w:left w:val="none" w:sz="0" w:space="0" w:color="auto"/>
        <w:bottom w:val="none" w:sz="0" w:space="0" w:color="auto"/>
        <w:right w:val="none" w:sz="0" w:space="0" w:color="auto"/>
      </w:divBdr>
      <w:divsChild>
        <w:div w:id="1336804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2017-09-27T05:05:00Z</dcterms:created>
  <dcterms:modified xsi:type="dcterms:W3CDTF">2017-09-27T05:05:00Z</dcterms:modified>
</cp:coreProperties>
</file>